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0E" w:rsidRDefault="00F615B4" w:rsidP="00F615B4">
      <w:pPr>
        <w:jc w:val="center"/>
        <w:rPr>
          <w:rFonts w:ascii="Arial" w:hAnsi="Arial" w:cs="Arial"/>
          <w:b/>
          <w:sz w:val="24"/>
          <w:szCs w:val="24"/>
        </w:rPr>
      </w:pPr>
      <w:r w:rsidRPr="00F615B4">
        <w:rPr>
          <w:rFonts w:ascii="Arial" w:hAnsi="Arial" w:cs="Arial"/>
          <w:b/>
          <w:sz w:val="24"/>
          <w:szCs w:val="24"/>
        </w:rPr>
        <w:t>SATSO KADIN GİRİŞİMCİ</w:t>
      </w:r>
      <w:r w:rsidR="00B3200E">
        <w:rPr>
          <w:rFonts w:ascii="Arial" w:hAnsi="Arial" w:cs="Arial"/>
          <w:b/>
          <w:sz w:val="24"/>
          <w:szCs w:val="24"/>
        </w:rPr>
        <w:t>LER KURULU’NDAN</w:t>
      </w:r>
    </w:p>
    <w:p w:rsidR="00F615B4" w:rsidRDefault="002A1315" w:rsidP="00F615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TEB KADIN AKADEMİ’SİNE</w:t>
      </w:r>
      <w:r w:rsidR="00B3200E">
        <w:rPr>
          <w:rFonts w:ascii="Arial" w:hAnsi="Arial" w:cs="Arial"/>
          <w:b/>
          <w:sz w:val="24"/>
          <w:szCs w:val="24"/>
        </w:rPr>
        <w:t xml:space="preserve"> DAVET</w:t>
      </w:r>
      <w:r w:rsidR="00F615B4" w:rsidRPr="00F615B4">
        <w:rPr>
          <w:rFonts w:ascii="Arial" w:hAnsi="Arial" w:cs="Arial"/>
          <w:b/>
          <w:sz w:val="24"/>
          <w:szCs w:val="24"/>
        </w:rPr>
        <w:t xml:space="preserve"> </w:t>
      </w:r>
    </w:p>
    <w:p w:rsidR="00B3200E" w:rsidRPr="00F615B4" w:rsidRDefault="00B3200E" w:rsidP="00F615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“Nakit Akışını Yönetmenin İpuçları”</w:t>
      </w:r>
    </w:p>
    <w:p w:rsidR="006A4828" w:rsidRPr="00961157" w:rsidRDefault="00EE36F0" w:rsidP="00961157">
      <w:pPr>
        <w:jc w:val="both"/>
        <w:rPr>
          <w:rFonts w:ascii="Arial" w:hAnsi="Arial" w:cs="Arial"/>
          <w:sz w:val="24"/>
          <w:szCs w:val="24"/>
        </w:rPr>
      </w:pPr>
      <w:r w:rsidRPr="00961157">
        <w:rPr>
          <w:rFonts w:ascii="Arial" w:hAnsi="Arial" w:cs="Arial"/>
          <w:sz w:val="24"/>
          <w:szCs w:val="24"/>
        </w:rPr>
        <w:t xml:space="preserve">Sakarya Ticaret ve Sanayi Odası bünyesinde faaliyet gösteren </w:t>
      </w:r>
      <w:r w:rsidR="00961157" w:rsidRPr="00961157">
        <w:rPr>
          <w:rFonts w:ascii="Arial" w:hAnsi="Arial" w:cs="Arial"/>
          <w:sz w:val="24"/>
          <w:szCs w:val="24"/>
        </w:rPr>
        <w:t xml:space="preserve">Sakarya </w:t>
      </w:r>
      <w:r w:rsidRPr="00961157">
        <w:rPr>
          <w:rFonts w:ascii="Arial" w:hAnsi="Arial" w:cs="Arial"/>
          <w:sz w:val="24"/>
          <w:szCs w:val="24"/>
        </w:rPr>
        <w:t>TOBB Kadın Girişimciler İcra Komitesi yeni bir etkinli</w:t>
      </w:r>
      <w:r w:rsidR="00B47FAE" w:rsidRPr="00961157">
        <w:rPr>
          <w:rFonts w:ascii="Arial" w:hAnsi="Arial" w:cs="Arial"/>
          <w:sz w:val="24"/>
          <w:szCs w:val="24"/>
        </w:rPr>
        <w:t xml:space="preserve">k hazırlığı içerisinde. </w:t>
      </w:r>
      <w:r w:rsidR="003966D3" w:rsidRPr="00961157">
        <w:rPr>
          <w:rFonts w:ascii="Arial" w:hAnsi="Arial" w:cs="Arial"/>
          <w:sz w:val="24"/>
          <w:szCs w:val="24"/>
        </w:rPr>
        <w:t xml:space="preserve">Zehra Dirim Başkanlığında faaliyetlerini sürdüren Kadın Girişimciler İcra Komitesi </w:t>
      </w:r>
      <w:r w:rsidR="00A5375B" w:rsidRPr="00961157">
        <w:rPr>
          <w:rFonts w:ascii="Arial" w:hAnsi="Arial" w:cs="Arial"/>
          <w:sz w:val="24"/>
          <w:szCs w:val="24"/>
        </w:rPr>
        <w:t>“</w:t>
      </w:r>
      <w:r w:rsidR="003966D3" w:rsidRPr="00961157">
        <w:rPr>
          <w:rFonts w:ascii="Arial" w:hAnsi="Arial" w:cs="Arial"/>
          <w:sz w:val="24"/>
          <w:szCs w:val="24"/>
        </w:rPr>
        <w:t>TEB Kadı</w:t>
      </w:r>
      <w:r w:rsidR="00A5375B" w:rsidRPr="00961157">
        <w:rPr>
          <w:rFonts w:ascii="Arial" w:hAnsi="Arial" w:cs="Arial"/>
          <w:sz w:val="24"/>
          <w:szCs w:val="24"/>
        </w:rPr>
        <w:t>n Akademisi” Programı ev sahipliği yapacak.</w:t>
      </w:r>
      <w:r w:rsidR="00B3200E">
        <w:rPr>
          <w:rFonts w:ascii="Arial" w:hAnsi="Arial" w:cs="Arial"/>
          <w:sz w:val="24"/>
          <w:szCs w:val="24"/>
        </w:rPr>
        <w:t xml:space="preserve"> Toplantıya </w:t>
      </w:r>
      <w:bookmarkStart w:id="0" w:name="_GoBack"/>
      <w:bookmarkEnd w:id="0"/>
      <w:r w:rsidR="00B3200E">
        <w:rPr>
          <w:rFonts w:ascii="Arial" w:hAnsi="Arial" w:cs="Arial"/>
          <w:sz w:val="24"/>
          <w:szCs w:val="24"/>
        </w:rPr>
        <w:t>tüm kadın işletmeciler davetli..</w:t>
      </w:r>
    </w:p>
    <w:p w:rsidR="00C642EB" w:rsidRPr="004570D3" w:rsidRDefault="00C642EB" w:rsidP="00961157">
      <w:pPr>
        <w:jc w:val="both"/>
        <w:rPr>
          <w:rFonts w:ascii="Arial" w:hAnsi="Arial" w:cs="Arial"/>
          <w:b/>
          <w:sz w:val="24"/>
          <w:szCs w:val="24"/>
        </w:rPr>
      </w:pPr>
      <w:r w:rsidRPr="00961157">
        <w:rPr>
          <w:rFonts w:ascii="Arial" w:hAnsi="Arial" w:cs="Arial"/>
          <w:sz w:val="24"/>
          <w:szCs w:val="24"/>
        </w:rPr>
        <w:t>Türk Ekonomi Bankası (TEB)</w:t>
      </w:r>
      <w:r w:rsidR="001C7DCB" w:rsidRPr="00961157">
        <w:rPr>
          <w:rFonts w:ascii="Arial" w:hAnsi="Arial" w:cs="Arial"/>
          <w:sz w:val="24"/>
          <w:szCs w:val="24"/>
        </w:rPr>
        <w:t xml:space="preserve"> organizasyonu ile düzen</w:t>
      </w:r>
      <w:r w:rsidR="004570D3">
        <w:rPr>
          <w:rFonts w:ascii="Arial" w:hAnsi="Arial" w:cs="Arial"/>
          <w:sz w:val="24"/>
          <w:szCs w:val="24"/>
        </w:rPr>
        <w:t>lenen Kadın Akademileri çerçevesinde “Nakit Akışını Yönetmenin İpuçları” Atölyesi</w:t>
      </w:r>
      <w:r w:rsidR="001C7DCB" w:rsidRPr="00961157">
        <w:rPr>
          <w:rFonts w:ascii="Arial" w:hAnsi="Arial" w:cs="Arial"/>
          <w:sz w:val="24"/>
          <w:szCs w:val="24"/>
        </w:rPr>
        <w:t xml:space="preserve"> SATSO ve Kadın </w:t>
      </w:r>
      <w:r w:rsidR="001C7DCB" w:rsidRPr="00B3200E">
        <w:rPr>
          <w:rFonts w:ascii="Arial" w:hAnsi="Arial" w:cs="Arial"/>
          <w:sz w:val="24"/>
          <w:szCs w:val="24"/>
        </w:rPr>
        <w:t>Girişimciler desteği ile gerçekleştirilecek.</w:t>
      </w:r>
    </w:p>
    <w:p w:rsidR="001C7DCB" w:rsidRPr="004570D3" w:rsidRDefault="00B3200E" w:rsidP="0096115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Kadın p</w:t>
      </w:r>
      <w:r w:rsidR="001C7DCB" w:rsidRPr="004570D3">
        <w:rPr>
          <w:rFonts w:ascii="Arial" w:hAnsi="Arial" w:cs="Arial"/>
          <w:b/>
          <w:sz w:val="24"/>
          <w:szCs w:val="24"/>
        </w:rPr>
        <w:t xml:space="preserve">atronların işlerini geliştirmeye yönelik bilgi ihtiyacını karşılama ve onları ilham veren başarılı iş kadınlarıyla bir araya </w:t>
      </w:r>
      <w:r w:rsidR="0078433B" w:rsidRPr="004570D3">
        <w:rPr>
          <w:rFonts w:ascii="Arial" w:hAnsi="Arial" w:cs="Arial"/>
          <w:b/>
          <w:sz w:val="24"/>
          <w:szCs w:val="24"/>
        </w:rPr>
        <w:t>getirme hedefiyle</w:t>
      </w:r>
      <w:r w:rsidR="001C7DCB" w:rsidRPr="004570D3">
        <w:rPr>
          <w:rFonts w:ascii="Arial" w:hAnsi="Arial" w:cs="Arial"/>
          <w:b/>
          <w:sz w:val="24"/>
          <w:szCs w:val="24"/>
        </w:rPr>
        <w:t xml:space="preserve"> düzenlenen Kadın Akademileri Sakarya programı 16 Şubat 2017 Perşembe günü 13.30’da Sakarya Ticaret ve Sanayi Odası </w:t>
      </w:r>
      <w:r w:rsidR="0078433B" w:rsidRPr="004570D3">
        <w:rPr>
          <w:rFonts w:ascii="Arial" w:hAnsi="Arial" w:cs="Arial"/>
          <w:b/>
          <w:sz w:val="24"/>
          <w:szCs w:val="24"/>
        </w:rPr>
        <w:t>Ali Coşkun Konferans Salonunda gerçekleştirilecek.</w:t>
      </w:r>
    </w:p>
    <w:p w:rsidR="0078433B" w:rsidRPr="00961157" w:rsidRDefault="004A4185" w:rsidP="00961157">
      <w:pPr>
        <w:jc w:val="both"/>
        <w:rPr>
          <w:rFonts w:ascii="Arial" w:hAnsi="Arial" w:cs="Arial"/>
          <w:sz w:val="24"/>
          <w:szCs w:val="24"/>
        </w:rPr>
      </w:pPr>
      <w:r w:rsidRPr="00961157">
        <w:rPr>
          <w:rFonts w:ascii="Arial" w:hAnsi="Arial" w:cs="Arial"/>
          <w:sz w:val="24"/>
          <w:szCs w:val="24"/>
        </w:rPr>
        <w:t>İş dünyasındaki kadınların potansiyellerini daha çok açığa çıkarmasına destek olabilmek amacıyla finansal hizmetlerin yanı sıra ücretsiz eğitim d</w:t>
      </w:r>
      <w:r w:rsidR="00612CC5" w:rsidRPr="00961157">
        <w:rPr>
          <w:rFonts w:ascii="Arial" w:hAnsi="Arial" w:cs="Arial"/>
          <w:sz w:val="24"/>
          <w:szCs w:val="24"/>
        </w:rPr>
        <w:t>anışmanlık desteğini de içeren p</w:t>
      </w:r>
      <w:r w:rsidRPr="00961157">
        <w:rPr>
          <w:rFonts w:ascii="Arial" w:hAnsi="Arial" w:cs="Arial"/>
          <w:sz w:val="24"/>
          <w:szCs w:val="24"/>
        </w:rPr>
        <w:t>rogramda</w:t>
      </w:r>
      <w:r w:rsidR="00612CC5" w:rsidRPr="00961157">
        <w:rPr>
          <w:rFonts w:ascii="Arial" w:hAnsi="Arial" w:cs="Arial"/>
          <w:sz w:val="24"/>
          <w:szCs w:val="24"/>
        </w:rPr>
        <w:t xml:space="preserve"> Kadın Bankacılığı Yöneticisi Sara </w:t>
      </w:r>
      <w:proofErr w:type="spellStart"/>
      <w:r w:rsidR="00612CC5" w:rsidRPr="00961157">
        <w:rPr>
          <w:rFonts w:ascii="Arial" w:hAnsi="Arial" w:cs="Arial"/>
          <w:sz w:val="24"/>
          <w:szCs w:val="24"/>
        </w:rPr>
        <w:t>Hepşen</w:t>
      </w:r>
      <w:proofErr w:type="spellEnd"/>
      <w:r w:rsidR="00612CC5" w:rsidRPr="00961157">
        <w:rPr>
          <w:rFonts w:ascii="Arial" w:hAnsi="Arial" w:cs="Arial"/>
          <w:sz w:val="24"/>
          <w:szCs w:val="24"/>
        </w:rPr>
        <w:t xml:space="preserve">, Sakarya TOBB Kadın Girişimciler İcra Komitesi Başkanı Zehra Dirim’in </w:t>
      </w:r>
      <w:proofErr w:type="gramStart"/>
      <w:r w:rsidR="00612CC5" w:rsidRPr="00961157">
        <w:rPr>
          <w:rFonts w:ascii="Arial" w:hAnsi="Arial" w:cs="Arial"/>
          <w:sz w:val="24"/>
          <w:szCs w:val="24"/>
        </w:rPr>
        <w:t>konuşmaları ,</w:t>
      </w:r>
      <w:proofErr w:type="spellStart"/>
      <w:r w:rsidR="00612CC5" w:rsidRPr="00961157">
        <w:rPr>
          <w:rFonts w:ascii="Arial" w:hAnsi="Arial" w:cs="Arial"/>
          <w:sz w:val="24"/>
          <w:szCs w:val="24"/>
        </w:rPr>
        <w:t>ActionCOACH</w:t>
      </w:r>
      <w:proofErr w:type="spellEnd"/>
      <w:proofErr w:type="gramEnd"/>
      <w:r w:rsidR="00612CC5" w:rsidRPr="00961157">
        <w:rPr>
          <w:rFonts w:ascii="Arial" w:hAnsi="Arial" w:cs="Arial"/>
          <w:sz w:val="24"/>
          <w:szCs w:val="24"/>
        </w:rPr>
        <w:t xml:space="preserve"> İşletme Koçu Ayşegül </w:t>
      </w:r>
      <w:proofErr w:type="spellStart"/>
      <w:r w:rsidR="00612CC5" w:rsidRPr="00961157">
        <w:rPr>
          <w:rFonts w:ascii="Arial" w:hAnsi="Arial" w:cs="Arial"/>
          <w:sz w:val="24"/>
          <w:szCs w:val="24"/>
        </w:rPr>
        <w:t>Akşak</w:t>
      </w:r>
      <w:proofErr w:type="spellEnd"/>
      <w:r w:rsidR="00612CC5" w:rsidRPr="00961157">
        <w:rPr>
          <w:rFonts w:ascii="Arial" w:hAnsi="Arial" w:cs="Arial"/>
          <w:sz w:val="24"/>
          <w:szCs w:val="24"/>
        </w:rPr>
        <w:t xml:space="preserve"> tarafından  Nakit Akışını İyi Yönetmenin ipuçları</w:t>
      </w:r>
      <w:r w:rsidRPr="00961157">
        <w:rPr>
          <w:rFonts w:ascii="Arial" w:hAnsi="Arial" w:cs="Arial"/>
          <w:sz w:val="24"/>
          <w:szCs w:val="24"/>
        </w:rPr>
        <w:t xml:space="preserve"> </w:t>
      </w:r>
      <w:r w:rsidR="00612CC5" w:rsidRPr="00961157">
        <w:rPr>
          <w:rFonts w:ascii="Arial" w:hAnsi="Arial" w:cs="Arial"/>
          <w:sz w:val="24"/>
          <w:szCs w:val="24"/>
        </w:rPr>
        <w:t xml:space="preserve"> konulu sunum ile devam edecek.</w:t>
      </w:r>
    </w:p>
    <w:p w:rsidR="001068C8" w:rsidRDefault="001068C8" w:rsidP="00961157">
      <w:pPr>
        <w:jc w:val="both"/>
        <w:rPr>
          <w:rFonts w:ascii="Arial" w:hAnsi="Arial" w:cs="Arial"/>
          <w:sz w:val="24"/>
          <w:szCs w:val="24"/>
        </w:rPr>
      </w:pPr>
      <w:r w:rsidRPr="001068C8">
        <w:rPr>
          <w:rFonts w:ascii="Arial" w:hAnsi="Arial" w:cs="Arial"/>
          <w:sz w:val="24"/>
          <w:szCs w:val="24"/>
        </w:rPr>
        <w:t xml:space="preserve">2015 yılında başlayan Kadın Akademileri Programı 2017 yılı için ilki “Nakit Akışını İyi Yönetmenin İpuçları” Atölyesi’ne </w:t>
      </w:r>
      <w:r w:rsidR="000B303D" w:rsidRPr="00961157">
        <w:rPr>
          <w:rFonts w:ascii="Arial" w:hAnsi="Arial" w:cs="Arial"/>
          <w:sz w:val="24"/>
          <w:szCs w:val="24"/>
        </w:rPr>
        <w:t>Sakaryalı tüm kadın girişimcileri ve girişimci adaylarının f</w:t>
      </w:r>
      <w:r>
        <w:rPr>
          <w:rFonts w:ascii="Arial" w:hAnsi="Arial" w:cs="Arial"/>
          <w:sz w:val="24"/>
          <w:szCs w:val="24"/>
        </w:rPr>
        <w:t>arklı ve dikkat çekici içeriği nedeniyle yoğun katılımı bekleniyor.</w:t>
      </w:r>
    </w:p>
    <w:p w:rsidR="004A4185" w:rsidRPr="00961157" w:rsidRDefault="004A4185" w:rsidP="00961157">
      <w:pPr>
        <w:jc w:val="both"/>
        <w:rPr>
          <w:rFonts w:ascii="Arial" w:hAnsi="Arial" w:cs="Arial"/>
          <w:sz w:val="24"/>
          <w:szCs w:val="24"/>
        </w:rPr>
      </w:pPr>
    </w:p>
    <w:p w:rsidR="00A5375B" w:rsidRPr="00961157" w:rsidRDefault="00A5375B" w:rsidP="00961157">
      <w:pPr>
        <w:jc w:val="both"/>
        <w:rPr>
          <w:rFonts w:ascii="Arial" w:hAnsi="Arial" w:cs="Arial"/>
          <w:sz w:val="24"/>
          <w:szCs w:val="24"/>
        </w:rPr>
      </w:pPr>
    </w:p>
    <w:sectPr w:rsidR="00A5375B" w:rsidRPr="0096115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36F0"/>
    <w:rsid w:val="0001007A"/>
    <w:rsid w:val="00025DA9"/>
    <w:rsid w:val="000603B6"/>
    <w:rsid w:val="0008155E"/>
    <w:rsid w:val="000B303D"/>
    <w:rsid w:val="000B35C0"/>
    <w:rsid w:val="001068C8"/>
    <w:rsid w:val="00195E75"/>
    <w:rsid w:val="001C7DCB"/>
    <w:rsid w:val="00232A7B"/>
    <w:rsid w:val="00266E9E"/>
    <w:rsid w:val="002A1315"/>
    <w:rsid w:val="002F42E7"/>
    <w:rsid w:val="003966D3"/>
    <w:rsid w:val="003976B8"/>
    <w:rsid w:val="003D52F1"/>
    <w:rsid w:val="00445CD8"/>
    <w:rsid w:val="004570D3"/>
    <w:rsid w:val="004866A3"/>
    <w:rsid w:val="004A4185"/>
    <w:rsid w:val="00506436"/>
    <w:rsid w:val="005F5AA7"/>
    <w:rsid w:val="00612CC5"/>
    <w:rsid w:val="00677438"/>
    <w:rsid w:val="006A4828"/>
    <w:rsid w:val="006C293E"/>
    <w:rsid w:val="00750638"/>
    <w:rsid w:val="00763E8A"/>
    <w:rsid w:val="0077691B"/>
    <w:rsid w:val="0078433B"/>
    <w:rsid w:val="007F3A9B"/>
    <w:rsid w:val="00823061"/>
    <w:rsid w:val="008A76C4"/>
    <w:rsid w:val="00932C2F"/>
    <w:rsid w:val="00961157"/>
    <w:rsid w:val="00A34F50"/>
    <w:rsid w:val="00A5375B"/>
    <w:rsid w:val="00AE7277"/>
    <w:rsid w:val="00B0541E"/>
    <w:rsid w:val="00B3200E"/>
    <w:rsid w:val="00B47FAE"/>
    <w:rsid w:val="00C35341"/>
    <w:rsid w:val="00C642EB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EE36F0"/>
    <w:rsid w:val="00F615B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2017-02-13T10:51:00Z</dcterms:created>
  <dcterms:modified xsi:type="dcterms:W3CDTF">2017-02-13T11:36:00Z</dcterms:modified>
</cp:coreProperties>
</file>